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0286" w14:textId="59B407D4" w:rsidR="004B6F34" w:rsidRPr="008D3EAD" w:rsidRDefault="00B41D26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8D3EAD">
        <w:rPr>
          <w:rFonts w:cstheme="minorHAnsi"/>
          <w:b/>
          <w:bCs/>
          <w:color w:val="000000" w:themeColor="text1"/>
          <w:sz w:val="20"/>
          <w:szCs w:val="20"/>
        </w:rPr>
        <w:t>Edexcel Maths</w:t>
      </w:r>
      <w:r w:rsidR="004B6F34" w:rsidRPr="008D3EAD">
        <w:rPr>
          <w:rFonts w:cstheme="minorHAnsi"/>
          <w:b/>
          <w:bCs/>
          <w:color w:val="000000" w:themeColor="text1"/>
          <w:sz w:val="20"/>
          <w:szCs w:val="20"/>
        </w:rPr>
        <w:t xml:space="preserve"> A Level </w:t>
      </w:r>
      <w:r w:rsidR="00307F28" w:rsidRPr="008D3EAD">
        <w:rPr>
          <w:rFonts w:cstheme="minorHAnsi"/>
          <w:b/>
          <w:bCs/>
          <w:color w:val="000000" w:themeColor="text1"/>
          <w:sz w:val="20"/>
          <w:szCs w:val="20"/>
        </w:rPr>
        <w:t>- Overview 2022-23</w:t>
      </w:r>
    </w:p>
    <w:tbl>
      <w:tblPr>
        <w:tblStyle w:val="TableGrid"/>
        <w:tblW w:w="15137" w:type="dxa"/>
        <w:tblLook w:val="04A0" w:firstRow="1" w:lastRow="0" w:firstColumn="1" w:lastColumn="0" w:noHBand="0" w:noVBand="1"/>
      </w:tblPr>
      <w:tblGrid>
        <w:gridCol w:w="1871"/>
        <w:gridCol w:w="2211"/>
        <w:gridCol w:w="2211"/>
        <w:gridCol w:w="2211"/>
        <w:gridCol w:w="2211"/>
        <w:gridCol w:w="2211"/>
        <w:gridCol w:w="2211"/>
      </w:tblGrid>
      <w:tr w:rsidR="00F81CF7" w:rsidRPr="008D3EAD" w14:paraId="52DF3597" w14:textId="77777777" w:rsidTr="00777F11">
        <w:tc>
          <w:tcPr>
            <w:tcW w:w="1871" w:type="dxa"/>
            <w:shd w:val="clear" w:color="auto" w:fill="D5DCE4" w:themeFill="text2" w:themeFillTint="33"/>
          </w:tcPr>
          <w:p w14:paraId="15CB445F" w14:textId="401E1B9C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Year Group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61750236" w14:textId="76CA94E4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77844360" w14:textId="76A87E7F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Spring Term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79FF514F" w14:textId="0F40594E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Summer Term</w:t>
            </w:r>
          </w:p>
        </w:tc>
      </w:tr>
      <w:tr w:rsidR="004F44E4" w:rsidRPr="008D3EAD" w14:paraId="35038366" w14:textId="77777777" w:rsidTr="00777F11">
        <w:tc>
          <w:tcPr>
            <w:tcW w:w="1871" w:type="dxa"/>
            <w:shd w:val="clear" w:color="auto" w:fill="D5DCE4" w:themeFill="text2" w:themeFillTint="33"/>
          </w:tcPr>
          <w:p w14:paraId="5F2A1A55" w14:textId="77777777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D5DCE4" w:themeFill="text2" w:themeFillTint="33"/>
          </w:tcPr>
          <w:p w14:paraId="6D4124AA" w14:textId="548CF32A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1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77287C46" w14:textId="3E59649B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2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673486A2" w14:textId="067559B1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3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651DE2C5" w14:textId="5EFE846F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4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46918B50" w14:textId="652B8BCF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5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589A5D8B" w14:textId="529F7D35" w:rsidR="002748D9" w:rsidRPr="008D3EAD" w:rsidRDefault="002748D9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6</w:t>
            </w:r>
          </w:p>
        </w:tc>
      </w:tr>
      <w:tr w:rsidR="004F44E4" w:rsidRPr="008D3EAD" w14:paraId="54BEED51" w14:textId="77777777" w:rsidTr="00777F11">
        <w:tc>
          <w:tcPr>
            <w:tcW w:w="1871" w:type="dxa"/>
            <w:shd w:val="clear" w:color="auto" w:fill="D5DCE4" w:themeFill="text2" w:themeFillTint="33"/>
          </w:tcPr>
          <w:p w14:paraId="7D2165A3" w14:textId="77777777" w:rsidR="00F87B46" w:rsidRPr="008D3EAD" w:rsidRDefault="00F87B46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321E595" w14:textId="77777777" w:rsidR="00F87B46" w:rsidRPr="008D3EAD" w:rsidRDefault="00F87B46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Year 12</w:t>
            </w:r>
          </w:p>
          <w:p w14:paraId="465DC161" w14:textId="77777777" w:rsidR="00F87B46" w:rsidRPr="008D3EAD" w:rsidRDefault="00F87B46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12404" w14:textId="0307572C" w:rsidR="00F87B46" w:rsidRPr="008D3EAD" w:rsidRDefault="00F87B46" w:rsidP="00D8103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first year of the course will</w:t>
            </w:r>
            <w:r w:rsidR="0013084B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begin with a review of topics seen </w:t>
            </w:r>
            <w:r w:rsidR="00FE4C6B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at GCSE. These will quickly get expanded upon</w:t>
            </w:r>
            <w:r w:rsidR="001D1BA7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where techniques for factorising</w:t>
            </w:r>
            <w:r w:rsidR="00FF4719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expanding, and finding gradients are introduced.</w:t>
            </w:r>
          </w:p>
          <w:p w14:paraId="74E85C4D" w14:textId="77777777" w:rsidR="00FF4719" w:rsidRPr="008D3EAD" w:rsidRDefault="00FF4719" w:rsidP="00D8103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065D6618" w14:textId="77777777" w:rsidR="00FF4719" w:rsidRPr="008D3EAD" w:rsidRDefault="00CD4A31" w:rsidP="00D8103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In Statistics, students will see new measures of spread</w:t>
            </w:r>
            <w:r w:rsidR="00525518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ways of modelling data to test </w:t>
            </w:r>
            <w:r w:rsidR="00300756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validity of a hypothesis.</w:t>
            </w:r>
          </w:p>
          <w:p w14:paraId="6A2CF359" w14:textId="77777777" w:rsidR="00300756" w:rsidRPr="008D3EAD" w:rsidRDefault="00300756" w:rsidP="00D8103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817BF4A" w14:textId="0764CEC7" w:rsidR="00300756" w:rsidRPr="008D3EAD" w:rsidRDefault="00300756" w:rsidP="00D8103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In Mechanics, students will be introduced to </w:t>
            </w:r>
            <w:r w:rsidR="000B07C2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the laws which govern movement, both with </w:t>
            </w:r>
            <w:r w:rsidR="005461BA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constant acceleration and variable acceleration.</w:t>
            </w:r>
          </w:p>
        </w:tc>
        <w:tc>
          <w:tcPr>
            <w:tcW w:w="2211" w:type="dxa"/>
          </w:tcPr>
          <w:p w14:paraId="572F5740" w14:textId="24C76F62" w:rsidR="008A2C38" w:rsidRPr="008D3EAD" w:rsidRDefault="008A2C38" w:rsidP="00C10E84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3E2FE17F" w14:textId="77777777" w:rsidR="00A14976" w:rsidRPr="008D3EAD" w:rsidRDefault="001C6796" w:rsidP="00A14976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Algebra and functions</w:t>
            </w:r>
          </w:p>
          <w:p w14:paraId="3B943D7F" w14:textId="77777777" w:rsidR="00A14976" w:rsidRPr="008D3EAD" w:rsidRDefault="00A14976" w:rsidP="00A14976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929A07" w14:textId="3DAFA3B7" w:rsidR="001C6796" w:rsidRPr="008D3EAD" w:rsidRDefault="00A14976" w:rsidP="00A14976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Indices, surds, </w:t>
            </w:r>
            <w:r w:rsidR="00725A2B" w:rsidRPr="008D3EAD">
              <w:rPr>
                <w:rFonts w:cstheme="minorHAnsi"/>
                <w:color w:val="000000" w:themeColor="text1"/>
                <w:sz w:val="20"/>
                <w:szCs w:val="20"/>
              </w:rPr>
              <w:t>quadratics – factorising, solving, graphs, completing the square, discriminants</w:t>
            </w:r>
            <w:r w:rsidR="00797F42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D1C01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simultaneous equations, </w:t>
            </w:r>
            <w:r w:rsidR="004F44E4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hidden quadratics, </w:t>
            </w:r>
            <w:r w:rsidR="00CD1C01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inequalities, set notation, algebraic </w:t>
            </w:r>
            <w:r w:rsidR="005C3466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division, </w:t>
            </w:r>
            <w:r w:rsidR="002F119F" w:rsidRPr="008D3EAD">
              <w:rPr>
                <w:rFonts w:cstheme="minorHAnsi"/>
                <w:color w:val="000000" w:themeColor="text1"/>
                <w:sz w:val="20"/>
                <w:szCs w:val="20"/>
              </w:rPr>
              <w:t>factor theorem</w:t>
            </w:r>
          </w:p>
          <w:p w14:paraId="1D3A54C2" w14:textId="77777777" w:rsidR="00C17094" w:rsidRPr="008D3EAD" w:rsidRDefault="00C17094" w:rsidP="00C10E84">
            <w:p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E5AB17" w14:textId="77777777" w:rsidR="00B255F9" w:rsidRPr="008D3EAD" w:rsidRDefault="008A2C38" w:rsidP="00C10E84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Statistics</w:t>
            </w:r>
          </w:p>
          <w:p w14:paraId="4ED473B4" w14:textId="75E915EF" w:rsidR="00661BE3" w:rsidRPr="008D3EAD" w:rsidRDefault="00877B5C" w:rsidP="00661BE3">
            <w:pPr>
              <w:pStyle w:val="ListParagraph"/>
              <w:numPr>
                <w:ilvl w:val="0"/>
                <w:numId w:val="23"/>
              </w:numPr>
              <w:ind w:left="288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Sampling</w:t>
            </w:r>
          </w:p>
          <w:p w14:paraId="09FB6B70" w14:textId="18F4C60F" w:rsidR="00661BE3" w:rsidRPr="008D3EAD" w:rsidRDefault="00661BE3" w:rsidP="00661BE3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15EE8A6" w14:textId="1BE37833" w:rsidR="00661BE3" w:rsidRPr="008D3EAD" w:rsidRDefault="00CB63D8" w:rsidP="00661BE3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Terminology, </w:t>
            </w:r>
            <w:proofErr w:type="gramStart"/>
            <w:r w:rsidR="00612AD2" w:rsidRPr="008D3EAD">
              <w:rPr>
                <w:rFonts w:cstheme="minorHAnsi"/>
                <w:color w:val="000000" w:themeColor="text1"/>
                <w:sz w:val="20"/>
                <w:szCs w:val="20"/>
              </w:rPr>
              <w:t>advantages</w:t>
            </w:r>
            <w:proofErr w:type="gramEnd"/>
            <w:r w:rsidR="00612AD2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 and disadvantages of sampling, comparing </w:t>
            </w:r>
            <w:r w:rsidR="00B73B8D" w:rsidRPr="008D3EAD">
              <w:rPr>
                <w:rFonts w:cstheme="minorHAnsi"/>
                <w:color w:val="000000" w:themeColor="text1"/>
                <w:sz w:val="20"/>
                <w:szCs w:val="20"/>
              </w:rPr>
              <w:t>techniques</w:t>
            </w:r>
          </w:p>
          <w:p w14:paraId="64ECB312" w14:textId="77777777" w:rsidR="00C10E84" w:rsidRPr="008D3EAD" w:rsidRDefault="00C10E84" w:rsidP="00C10E84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BC36F99" w14:textId="77777777" w:rsidR="00B73B8D" w:rsidRPr="008D3EAD" w:rsidRDefault="00877B5C" w:rsidP="00B73B8D">
            <w:pPr>
              <w:pStyle w:val="ListParagraph"/>
              <w:numPr>
                <w:ilvl w:val="0"/>
                <w:numId w:val="23"/>
              </w:numPr>
              <w:ind w:left="288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Data presentation and interpretation</w:t>
            </w:r>
          </w:p>
          <w:p w14:paraId="7791B286" w14:textId="77777777" w:rsidR="00C45E5A" w:rsidRPr="008D3EAD" w:rsidRDefault="00C45E5A" w:rsidP="00C45E5A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126721" w14:textId="0CB6DDE6" w:rsidR="00B73B8D" w:rsidRPr="008D3EAD" w:rsidRDefault="00B3033D" w:rsidP="00C45E5A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B73B8D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tandard deviation, </w:t>
            </w:r>
            <w:r w:rsidR="004F44E4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percentiles, linear interpolation, coding, </w:t>
            </w:r>
            <w:r w:rsidR="007E7BA3" w:rsidRPr="008D3EAD">
              <w:rPr>
                <w:rFonts w:cstheme="minorHAnsi"/>
                <w:color w:val="000000" w:themeColor="text1"/>
                <w:sz w:val="20"/>
                <w:szCs w:val="20"/>
              </w:rPr>
              <w:t>histograms, box plots, outliers, regression lines, correlation</w:t>
            </w:r>
          </w:p>
        </w:tc>
        <w:tc>
          <w:tcPr>
            <w:tcW w:w="2211" w:type="dxa"/>
          </w:tcPr>
          <w:p w14:paraId="77515FFD" w14:textId="73BC148E" w:rsidR="008A2C38" w:rsidRPr="008D3EAD" w:rsidRDefault="008A2C38" w:rsidP="00B255F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5C52013E" w14:textId="77777777" w:rsidR="00564568" w:rsidRPr="008D3EAD" w:rsidRDefault="00B255F9" w:rsidP="00B255F9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Coordinate geometry in the (</w:t>
            </w:r>
            <w:proofErr w:type="spellStart"/>
            <w:proofErr w:type="gramStart"/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x,y</w:t>
            </w:r>
            <w:proofErr w:type="spellEnd"/>
            <w:proofErr w:type="gramEnd"/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) plane</w:t>
            </w:r>
          </w:p>
          <w:p w14:paraId="045AFEE8" w14:textId="56BAC5FB" w:rsidR="00564568" w:rsidRPr="008D3EAD" w:rsidRDefault="00564568" w:rsidP="00564568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4A004E" w14:textId="3F5D7AEF" w:rsidR="002869B8" w:rsidRPr="008D3EAD" w:rsidRDefault="0020450D" w:rsidP="00564568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Straight line graphs, parallel and perpendicular lines, </w:t>
            </w:r>
            <w:r w:rsidR="001E427E" w:rsidRPr="008D3EAD">
              <w:rPr>
                <w:rFonts w:cstheme="minorHAnsi"/>
                <w:color w:val="000000" w:themeColor="text1"/>
                <w:sz w:val="20"/>
                <w:szCs w:val="20"/>
              </w:rPr>
              <w:t>equation of a circle, equation of a tangent</w:t>
            </w:r>
          </w:p>
          <w:p w14:paraId="4CEDB80E" w14:textId="77777777" w:rsidR="002869B8" w:rsidRPr="008D3EAD" w:rsidRDefault="002869B8" w:rsidP="00564568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969B85" w14:textId="16872A6A" w:rsidR="009E188D" w:rsidRPr="008D3EAD" w:rsidRDefault="00B255F9" w:rsidP="009E188D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Trigonometry</w:t>
            </w:r>
          </w:p>
          <w:p w14:paraId="5A72D044" w14:textId="1FC6776E" w:rsidR="009E188D" w:rsidRPr="008D3EAD" w:rsidRDefault="009E188D" w:rsidP="009E188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BE0863D" w14:textId="5AEE60E6" w:rsidR="009E188D" w:rsidRPr="008D3EAD" w:rsidRDefault="009B2680" w:rsidP="009E188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Graphs of trig functions, sine and cosine rules, </w:t>
            </w:r>
            <w:r w:rsidR="00EE1A8A" w:rsidRPr="008D3EAD">
              <w:rPr>
                <w:rFonts w:cstheme="minorHAnsi"/>
                <w:color w:val="000000" w:themeColor="text1"/>
                <w:sz w:val="20"/>
                <w:szCs w:val="20"/>
              </w:rPr>
              <w:t>identities, solving trig equations</w:t>
            </w:r>
          </w:p>
          <w:p w14:paraId="5138443F" w14:textId="77777777" w:rsidR="009E188D" w:rsidRPr="008D3EAD" w:rsidRDefault="009E188D" w:rsidP="009E188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E4CC7B" w14:textId="29EFC6FE" w:rsidR="00564568" w:rsidRPr="008D3EAD" w:rsidRDefault="00EE1B17" w:rsidP="00564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Statistics</w:t>
            </w:r>
          </w:p>
          <w:p w14:paraId="1F85DB05" w14:textId="5A515321" w:rsidR="00C45E5A" w:rsidRPr="008D3EAD" w:rsidRDefault="00EE1B17" w:rsidP="00C45E5A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Probab</w:t>
            </w:r>
            <w:r w:rsidR="002137F6" w:rsidRPr="008D3EAD">
              <w:rPr>
                <w:rFonts w:cstheme="minorHAnsi"/>
                <w:color w:val="000000" w:themeColor="text1"/>
                <w:sz w:val="20"/>
                <w:szCs w:val="20"/>
              </w:rPr>
              <w:t>ility</w:t>
            </w:r>
          </w:p>
          <w:p w14:paraId="6A8F4635" w14:textId="77777777" w:rsidR="00537F5D" w:rsidRPr="008D3EAD" w:rsidRDefault="00537F5D" w:rsidP="00537F5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EF058E" w14:textId="7B6B9DBD" w:rsidR="00C45E5A" w:rsidRPr="008D3EAD" w:rsidRDefault="00C45E5A" w:rsidP="00537F5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Mutually exclusive, </w:t>
            </w:r>
            <w:r w:rsidR="00537F5D" w:rsidRPr="008D3EAD">
              <w:rPr>
                <w:rFonts w:cstheme="minorHAnsi"/>
                <w:color w:val="000000" w:themeColor="text1"/>
                <w:sz w:val="20"/>
                <w:szCs w:val="20"/>
              </w:rPr>
              <w:t>independent, Venn diagrams</w:t>
            </w:r>
          </w:p>
          <w:p w14:paraId="63597F0A" w14:textId="77777777" w:rsidR="00537F5D" w:rsidRPr="008D3EAD" w:rsidRDefault="00537F5D" w:rsidP="00537F5D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A72A15" w14:textId="77777777" w:rsidR="002137F6" w:rsidRPr="008D3EAD" w:rsidRDefault="002137F6" w:rsidP="00B255F9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Statistical distributions</w:t>
            </w:r>
          </w:p>
          <w:p w14:paraId="0031ABA2" w14:textId="77777777" w:rsidR="004B7A78" w:rsidRPr="008D3EAD" w:rsidRDefault="004B7A78" w:rsidP="004B7A78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70B3062" w14:textId="4FBC2704" w:rsidR="004B7A78" w:rsidRPr="008D3EAD" w:rsidRDefault="004B7A78" w:rsidP="004B7A78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Uniform distribution, binomial distribution</w:t>
            </w:r>
          </w:p>
        </w:tc>
        <w:tc>
          <w:tcPr>
            <w:tcW w:w="2211" w:type="dxa"/>
          </w:tcPr>
          <w:p w14:paraId="32145C14" w14:textId="43FB88AF" w:rsidR="008A2C38" w:rsidRPr="008D3EAD" w:rsidRDefault="008A2C38" w:rsidP="00B41D26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6668E708" w14:textId="6E44BD78" w:rsidR="004C6FF5" w:rsidRPr="008D3EAD" w:rsidRDefault="00B255F9" w:rsidP="004C6FF5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Graphs and transformations</w:t>
            </w:r>
          </w:p>
          <w:p w14:paraId="5E25991B" w14:textId="65925DD7" w:rsidR="004C6FF5" w:rsidRPr="008D3EAD" w:rsidRDefault="004C6FF5" w:rsidP="004C6FF5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26FFE2" w14:textId="0D33C402" w:rsidR="004C6FF5" w:rsidRPr="008D3EAD" w:rsidRDefault="004C6FF5" w:rsidP="004C6FF5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Cubic, quartic and reciprocal graphs, </w:t>
            </w:r>
            <w:r w:rsidR="00B55138" w:rsidRPr="008D3EAD">
              <w:rPr>
                <w:rFonts w:cstheme="minorHAnsi"/>
                <w:color w:val="000000" w:themeColor="text1"/>
                <w:sz w:val="20"/>
                <w:szCs w:val="20"/>
              </w:rPr>
              <w:t>graph transformations</w:t>
            </w:r>
          </w:p>
          <w:p w14:paraId="495BE5F9" w14:textId="77777777" w:rsidR="004C6FF5" w:rsidRPr="008D3EAD" w:rsidRDefault="004C6FF5" w:rsidP="004C6FF5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C42C18" w14:textId="7F425ABA" w:rsidR="00475FB4" w:rsidRPr="008D3EAD" w:rsidRDefault="00AF5AF8" w:rsidP="00475FB4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Sequences and series</w:t>
            </w:r>
          </w:p>
          <w:p w14:paraId="3194E2BC" w14:textId="77777777" w:rsidR="001A4CF7" w:rsidRPr="008D3EAD" w:rsidRDefault="001A4CF7" w:rsidP="001A4CF7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9F8676" w14:textId="23EF6225" w:rsidR="00475FB4" w:rsidRPr="008D3EAD" w:rsidRDefault="001A4CF7" w:rsidP="001A4CF7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Binomial expansion</w:t>
            </w:r>
          </w:p>
          <w:p w14:paraId="04358C11" w14:textId="77777777" w:rsidR="001A4CF7" w:rsidRPr="008D3EAD" w:rsidRDefault="001A4CF7" w:rsidP="007B0A7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AA1E74" w14:textId="37CB101A" w:rsidR="007B0A79" w:rsidRPr="008D3EAD" w:rsidRDefault="006D0062" w:rsidP="007B0A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Statistics</w:t>
            </w:r>
          </w:p>
          <w:p w14:paraId="5C91D54C" w14:textId="77777777" w:rsidR="006D0062" w:rsidRPr="008D3EAD" w:rsidRDefault="006D0062" w:rsidP="00B41D26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Statistical hypothesis testing</w:t>
            </w:r>
          </w:p>
          <w:p w14:paraId="02B07CF8" w14:textId="77777777" w:rsidR="00A41625" w:rsidRPr="008D3EAD" w:rsidRDefault="00A41625" w:rsidP="00A41625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1FEC88B" w14:textId="175EA56B" w:rsidR="004B7A78" w:rsidRPr="008D3EAD" w:rsidRDefault="00A41625" w:rsidP="00A41625">
            <w:pPr>
              <w:pStyle w:val="ListParagraph"/>
              <w:ind w:left="35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Null and alternative hypotheses, significance levels, </w:t>
            </w:r>
            <w:r w:rsidR="00A7332C" w:rsidRPr="008D3EAD">
              <w:rPr>
                <w:rFonts w:cstheme="minorHAnsi"/>
                <w:color w:val="000000" w:themeColor="text1"/>
                <w:sz w:val="20"/>
                <w:szCs w:val="20"/>
              </w:rPr>
              <w:t>critical regions</w:t>
            </w:r>
          </w:p>
        </w:tc>
        <w:tc>
          <w:tcPr>
            <w:tcW w:w="2211" w:type="dxa"/>
          </w:tcPr>
          <w:p w14:paraId="7CD42CE1" w14:textId="77777777" w:rsidR="008A2C38" w:rsidRPr="008D3EAD" w:rsidRDefault="008A2C38" w:rsidP="008A2C3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1E5FB73B" w14:textId="58236CDD" w:rsidR="00022D2A" w:rsidRPr="008D3EAD" w:rsidRDefault="00AF5AF8" w:rsidP="005B782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Differentiation</w:t>
            </w:r>
          </w:p>
          <w:p w14:paraId="5507E245" w14:textId="77777777" w:rsidR="00F76E6B" w:rsidRPr="008D3EAD" w:rsidRDefault="00F76E6B" w:rsidP="00F76E6B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143433" w14:textId="1E6FD212" w:rsidR="005B7821" w:rsidRPr="008D3EAD" w:rsidRDefault="00F76E6B" w:rsidP="00F76E6B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Differentiating polynomials, second derivatives, </w:t>
            </w:r>
            <w:r w:rsidR="00532D7C" w:rsidRPr="008D3EAD">
              <w:rPr>
                <w:rFonts w:cstheme="minorHAnsi"/>
                <w:color w:val="000000" w:themeColor="text1"/>
                <w:sz w:val="20"/>
                <w:szCs w:val="20"/>
              </w:rPr>
              <w:t>first principles, gradients, tangents, normals, nature of a turning point, increasing and decreasing functions</w:t>
            </w:r>
          </w:p>
          <w:p w14:paraId="16987A06" w14:textId="77777777" w:rsidR="00F76E6B" w:rsidRPr="008D3EAD" w:rsidRDefault="00F76E6B" w:rsidP="00022D2A">
            <w:pPr>
              <w:ind w:left="3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EA92284" w14:textId="2A8049B5" w:rsidR="00022D2A" w:rsidRPr="008D3EAD" w:rsidRDefault="0055619E" w:rsidP="00022D2A">
            <w:pPr>
              <w:ind w:left="3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Mechanics</w:t>
            </w:r>
          </w:p>
          <w:p w14:paraId="0C8A6165" w14:textId="33C71F15" w:rsidR="0055619E" w:rsidRPr="008D3EAD" w:rsidRDefault="0055619E" w:rsidP="00B41D26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Kinematics</w:t>
            </w:r>
          </w:p>
          <w:p w14:paraId="790035BA" w14:textId="77777777" w:rsidR="00A7332C" w:rsidRPr="008D3EAD" w:rsidRDefault="00A7332C" w:rsidP="00A7332C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A18ABB" w14:textId="789FA8ED" w:rsidR="00A7332C" w:rsidRPr="008D3EAD" w:rsidRDefault="00566879" w:rsidP="00A7332C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Velocity-time graphs and displacement-time graphs, </w:t>
            </w:r>
            <w:r w:rsidR="00F723B0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suvat equations, calculus to solve problems with </w:t>
            </w:r>
            <w:r w:rsidR="005A0824" w:rsidRPr="008D3EAD">
              <w:rPr>
                <w:rFonts w:cstheme="minorHAnsi"/>
                <w:color w:val="000000" w:themeColor="text1"/>
                <w:sz w:val="20"/>
                <w:szCs w:val="20"/>
              </w:rPr>
              <w:t>variable acceleration</w:t>
            </w:r>
          </w:p>
        </w:tc>
        <w:tc>
          <w:tcPr>
            <w:tcW w:w="2211" w:type="dxa"/>
          </w:tcPr>
          <w:p w14:paraId="2F9FFEFD" w14:textId="77777777" w:rsidR="008A2C38" w:rsidRPr="008D3EAD" w:rsidRDefault="008A2C38" w:rsidP="008A2C3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3934230D" w14:textId="2233CF77" w:rsidR="00022D2A" w:rsidRPr="008D3EAD" w:rsidRDefault="007766F0" w:rsidP="00022D2A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Integration</w:t>
            </w:r>
          </w:p>
          <w:p w14:paraId="21EF8FB2" w14:textId="77777777" w:rsidR="00987B20" w:rsidRPr="008D3EAD" w:rsidRDefault="00987B20" w:rsidP="00987B20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617435" w14:textId="16828BE3" w:rsidR="00D60844" w:rsidRPr="008D3EAD" w:rsidRDefault="00987B20" w:rsidP="00472A0C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Indefinite integrals, </w:t>
            </w:r>
            <w:r w:rsidR="00D60844" w:rsidRPr="008D3EAD">
              <w:rPr>
                <w:rFonts w:cstheme="minorHAnsi"/>
                <w:color w:val="000000" w:themeColor="text1"/>
                <w:sz w:val="20"/>
                <w:szCs w:val="20"/>
              </w:rPr>
              <w:t>definite integrals, area under a curve</w:t>
            </w:r>
          </w:p>
          <w:p w14:paraId="293D3166" w14:textId="77777777" w:rsidR="00472A0C" w:rsidRPr="008D3EAD" w:rsidRDefault="00472A0C" w:rsidP="00472A0C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F1ADDB" w14:textId="704E010F" w:rsidR="00D60844" w:rsidRPr="008D3EAD" w:rsidRDefault="00D60844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Algebra and functions</w:t>
            </w:r>
          </w:p>
          <w:p w14:paraId="50245953" w14:textId="77777777" w:rsidR="00056608" w:rsidRPr="008D3EAD" w:rsidRDefault="00056608" w:rsidP="00056608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B8B9B39" w14:textId="174ECC85" w:rsidR="00D60844" w:rsidRPr="008D3EAD" w:rsidRDefault="00472A0C" w:rsidP="00056608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Exponential functions, </w:t>
            </w:r>
            <w:r w:rsidR="00A90463" w:rsidRPr="008D3EAD">
              <w:rPr>
                <w:rFonts w:cstheme="minorHAnsi"/>
                <w:color w:val="000000" w:themeColor="text1"/>
                <w:sz w:val="20"/>
                <w:szCs w:val="20"/>
              </w:rPr>
              <w:t>logarithms – graphs, laws, solving equations, modelling growth and decay</w:t>
            </w:r>
          </w:p>
          <w:p w14:paraId="4508BB52" w14:textId="77777777" w:rsidR="00A90463" w:rsidRPr="008D3EAD" w:rsidRDefault="00A90463" w:rsidP="00056608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FEE22E" w14:textId="12971C5D" w:rsidR="00022D2A" w:rsidRPr="008D3EAD" w:rsidRDefault="007766F0" w:rsidP="00022D2A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Vectors</w:t>
            </w:r>
          </w:p>
          <w:p w14:paraId="49F35640" w14:textId="77777777" w:rsidR="00060FA2" w:rsidRPr="008D3EAD" w:rsidRDefault="00060FA2" w:rsidP="00060FA2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27D4F5" w14:textId="191C5536" w:rsidR="0083654F" w:rsidRPr="008D3EAD" w:rsidRDefault="0083654F" w:rsidP="00060FA2">
            <w:pPr>
              <w:pStyle w:val="ListParagraph"/>
              <w:ind w:left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Magnitude, addition of vectors, </w:t>
            </w:r>
            <w:r w:rsidR="00060FA2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geometric interpretation, </w:t>
            </w:r>
            <w:proofErr w:type="spellStart"/>
            <w:proofErr w:type="gramStart"/>
            <w:r w:rsidR="00060FA2" w:rsidRPr="008D3EAD">
              <w:rPr>
                <w:rFonts w:cstheme="minorHAnsi"/>
                <w:color w:val="000000" w:themeColor="text1"/>
                <w:sz w:val="20"/>
                <w:szCs w:val="20"/>
              </w:rPr>
              <w:t>i,j</w:t>
            </w:r>
            <w:proofErr w:type="spellEnd"/>
            <w:proofErr w:type="gramEnd"/>
            <w:r w:rsidR="00060FA2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 notation</w:t>
            </w:r>
          </w:p>
          <w:p w14:paraId="5F54C0A8" w14:textId="77777777" w:rsidR="00060FA2" w:rsidRPr="008D3EAD" w:rsidRDefault="00060FA2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BE3B288" w14:textId="38819C44" w:rsidR="00022D2A" w:rsidRPr="008D3EAD" w:rsidRDefault="0055619E" w:rsidP="00022D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Mechanics</w:t>
            </w:r>
          </w:p>
          <w:p w14:paraId="1C1D92DD" w14:textId="77777777" w:rsidR="0055619E" w:rsidRPr="008D3EAD" w:rsidRDefault="00F60D4E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Forces and Newton’s laws</w:t>
            </w:r>
          </w:p>
          <w:p w14:paraId="3153FC4E" w14:textId="77C729E9" w:rsidR="005A0824" w:rsidRPr="008D3EAD" w:rsidRDefault="00663788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="005A0824" w:rsidRPr="008D3EAD">
              <w:rPr>
                <w:rFonts w:cstheme="minorHAnsi"/>
                <w:color w:val="000000" w:themeColor="text1"/>
                <w:sz w:val="20"/>
                <w:szCs w:val="20"/>
              </w:rPr>
              <w:t xml:space="preserve">esolving, </w:t>
            </w: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force diagrams, smooth pulleys, connected particles</w:t>
            </w:r>
          </w:p>
        </w:tc>
        <w:tc>
          <w:tcPr>
            <w:tcW w:w="2211" w:type="dxa"/>
          </w:tcPr>
          <w:p w14:paraId="7E03040A" w14:textId="0E5B48A9" w:rsidR="00F87B46" w:rsidRPr="008D3EAD" w:rsidRDefault="007766F0" w:rsidP="00B41D2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Start of Year 13 content</w:t>
            </w:r>
          </w:p>
        </w:tc>
      </w:tr>
      <w:tr w:rsidR="004F44E4" w:rsidRPr="008D3EAD" w14:paraId="46536CF8" w14:textId="77777777" w:rsidTr="00777F11">
        <w:tc>
          <w:tcPr>
            <w:tcW w:w="1871" w:type="dxa"/>
            <w:shd w:val="clear" w:color="auto" w:fill="D5DCE4" w:themeFill="text2" w:themeFillTint="33"/>
          </w:tcPr>
          <w:p w14:paraId="07A95447" w14:textId="77777777" w:rsidR="00670986" w:rsidRPr="008D3EAD" w:rsidRDefault="00670986" w:rsidP="00670986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24AB119" w14:textId="3AAC864F" w:rsidR="00F60D4E" w:rsidRPr="008D3EAD" w:rsidRDefault="00F60D4E" w:rsidP="0067098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Year 13</w:t>
            </w:r>
          </w:p>
          <w:p w14:paraId="60DE082F" w14:textId="77777777" w:rsidR="00F60D4E" w:rsidRPr="008D3EAD" w:rsidRDefault="00F60D4E" w:rsidP="00F60D4E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F2AD981" w14:textId="77777777" w:rsidR="00AA357D" w:rsidRPr="008D3EAD" w:rsidRDefault="00F60D4E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Students will now use their Year 1 knowledge to access Year 2 content</w:t>
            </w:r>
            <w:r w:rsidR="00AA357D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7217F8EF" w14:textId="77777777" w:rsidR="00670986" w:rsidRPr="008D3EAD" w:rsidRDefault="00670986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84AA1A8" w14:textId="77777777" w:rsidR="00670986" w:rsidRPr="008D3EAD" w:rsidRDefault="00B93497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They will see formal mathematical proofs for the first time, </w:t>
            </w:r>
            <w:r w:rsidR="005009D3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the formulas for sequences, </w:t>
            </w:r>
            <w:r w:rsidR="00522052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and key methods used in calculus.</w:t>
            </w:r>
          </w:p>
          <w:p w14:paraId="491DFF53" w14:textId="77777777" w:rsidR="00522052" w:rsidRPr="008D3EAD" w:rsidRDefault="00522052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2ED8DC0" w14:textId="77777777" w:rsidR="00522052" w:rsidRPr="008D3EAD" w:rsidRDefault="00FC5D38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In Statistics, the distributions seen a have wider impact </w:t>
            </w:r>
            <w:r w:rsidR="007249B1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outside of Maths, and more of the laws of probability will </w:t>
            </w:r>
            <w:r w:rsidR="00E17F5C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 used.</w:t>
            </w:r>
          </w:p>
          <w:p w14:paraId="26C0F2CE" w14:textId="77777777" w:rsidR="00E17F5C" w:rsidRPr="008D3EAD" w:rsidRDefault="00E17F5C" w:rsidP="00670986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BA315AA" w14:textId="73E37F3A" w:rsidR="00E17F5C" w:rsidRPr="008D3EAD" w:rsidRDefault="00E17F5C" w:rsidP="00E17F5C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In Mechanics students will see moments, </w:t>
            </w:r>
            <w:r w:rsidR="00FC7B4C" w:rsidRPr="008D3E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resolving on a place and motion in 2D.</w:t>
            </w:r>
          </w:p>
        </w:tc>
        <w:tc>
          <w:tcPr>
            <w:tcW w:w="2211" w:type="dxa"/>
          </w:tcPr>
          <w:p w14:paraId="495C1321" w14:textId="77777777" w:rsidR="00F60D4E" w:rsidRPr="008D3EAD" w:rsidRDefault="00F60D4E" w:rsidP="00C10E84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5EE364AD" w14:textId="79A497E3" w:rsidR="00F81CF7" w:rsidRDefault="000E7B14" w:rsidP="00F81CF7">
            <w:pPr>
              <w:pStyle w:val="ListParagraph"/>
              <w:numPr>
                <w:ilvl w:val="0"/>
                <w:numId w:val="25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Proof</w:t>
            </w:r>
          </w:p>
          <w:p w14:paraId="7BC16C98" w14:textId="77777777" w:rsidR="00CF116F" w:rsidRDefault="00CF116F" w:rsidP="00CF116F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63D391" w14:textId="476C65A8" w:rsidR="005D109D" w:rsidRPr="008D3EAD" w:rsidRDefault="00CF116F" w:rsidP="00CF116F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Proof by contradiction, pro</w:t>
            </w:r>
            <w:r w:rsidR="00C0058E">
              <w:rPr>
                <w:rFonts w:cstheme="minorHAnsi"/>
                <w:color w:val="000000" w:themeColor="text1"/>
                <w:sz w:val="20"/>
                <w:szCs w:val="20"/>
              </w:rPr>
              <w:t xml:space="preserve">ve that </w:t>
            </w:r>
            <w:r w:rsidR="009332B6" w:rsidRPr="009332B6">
              <w:rPr>
                <w:rFonts w:cstheme="minorHAnsi"/>
                <w:color w:val="000000" w:themeColor="text1"/>
                <w:sz w:val="20"/>
                <w:szCs w:val="20"/>
              </w:rPr>
              <w:t>√</w:t>
            </w:r>
            <w:r w:rsidR="00C0058E">
              <w:rPr>
                <w:rFonts w:cstheme="minorHAnsi"/>
                <w:color w:val="000000" w:themeColor="text1"/>
                <w:sz w:val="20"/>
                <w:szCs w:val="20"/>
              </w:rPr>
              <w:t>2 is irrational, prove the infinity of primes</w:t>
            </w:r>
          </w:p>
          <w:p w14:paraId="36E4C4C6" w14:textId="77777777" w:rsidR="00F81CF7" w:rsidRPr="008D3EAD" w:rsidRDefault="00F81CF7" w:rsidP="00F81C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6A6B7A" w14:textId="776D4868" w:rsidR="00F81CF7" w:rsidRDefault="000E7B14" w:rsidP="004D60E9">
            <w:pPr>
              <w:pStyle w:val="ListParagraph"/>
              <w:numPr>
                <w:ilvl w:val="0"/>
                <w:numId w:val="25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Algebra and functions</w:t>
            </w:r>
          </w:p>
          <w:p w14:paraId="5A1825C9" w14:textId="77777777" w:rsidR="008213AC" w:rsidRDefault="008213AC" w:rsidP="008213AC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7FAD33" w14:textId="35D1F354" w:rsidR="004D60E9" w:rsidRDefault="004D60E9" w:rsidP="008213AC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Algebraic division, modulus functions,</w:t>
            </w:r>
            <w:r w:rsidR="008213AC">
              <w:rPr>
                <w:rFonts w:cstheme="minorHAnsi"/>
                <w:color w:val="000000" w:themeColor="text1"/>
                <w:sz w:val="20"/>
                <w:szCs w:val="20"/>
              </w:rPr>
              <w:t xml:space="preserve"> combinations of transformations, </w:t>
            </w:r>
            <w:r w:rsidR="00D1731C">
              <w:rPr>
                <w:rFonts w:cstheme="minorHAnsi"/>
                <w:color w:val="000000" w:themeColor="text1"/>
                <w:sz w:val="20"/>
                <w:szCs w:val="20"/>
              </w:rPr>
              <w:t xml:space="preserve">composite functions, </w:t>
            </w:r>
            <w:proofErr w:type="gramStart"/>
            <w:r w:rsidR="00D1731C">
              <w:rPr>
                <w:rFonts w:cstheme="minorHAnsi"/>
                <w:color w:val="000000" w:themeColor="text1"/>
                <w:sz w:val="20"/>
                <w:szCs w:val="20"/>
              </w:rPr>
              <w:t>domains</w:t>
            </w:r>
            <w:proofErr w:type="gramEnd"/>
            <w:r w:rsidR="00D1731C">
              <w:rPr>
                <w:rFonts w:cstheme="minorHAnsi"/>
                <w:color w:val="000000" w:themeColor="text1"/>
                <w:sz w:val="20"/>
                <w:szCs w:val="20"/>
              </w:rPr>
              <w:t xml:space="preserve"> and ranges</w:t>
            </w:r>
          </w:p>
          <w:p w14:paraId="11C2E48F" w14:textId="77777777" w:rsidR="008213AC" w:rsidRPr="004D60E9" w:rsidRDefault="008213AC" w:rsidP="008213AC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928AFB" w14:textId="5F790198" w:rsidR="00F81CF7" w:rsidRPr="008D3EAD" w:rsidRDefault="00F60D4E" w:rsidP="00F81C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Statistics</w:t>
            </w:r>
          </w:p>
          <w:p w14:paraId="1641FA54" w14:textId="61C3702B" w:rsidR="00F81CF7" w:rsidRDefault="00A77E99" w:rsidP="005D5DDA">
            <w:pPr>
              <w:pStyle w:val="ListParagraph"/>
              <w:numPr>
                <w:ilvl w:val="0"/>
                <w:numId w:val="25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Probability</w:t>
            </w:r>
          </w:p>
          <w:p w14:paraId="1A7A07BD" w14:textId="77777777" w:rsidR="00894736" w:rsidRDefault="00894736" w:rsidP="00894736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9574DA" w14:textId="508AC59E" w:rsidR="00894736" w:rsidRPr="00BE3A99" w:rsidRDefault="00894736" w:rsidP="00BE3A99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Conditional probability, </w:t>
            </w:r>
            <w:r w:rsidR="00BE3A99">
              <w:rPr>
                <w:rFonts w:cstheme="minorHAnsi"/>
                <w:color w:val="000000" w:themeColor="text1"/>
                <w:sz w:val="20"/>
                <w:szCs w:val="20"/>
              </w:rPr>
              <w:t>laws of probability</w:t>
            </w:r>
          </w:p>
          <w:p w14:paraId="7462BBE3" w14:textId="77777777" w:rsidR="00BE3A99" w:rsidRDefault="00BE3A99" w:rsidP="00BE3A99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F3D4F8" w14:textId="77777777" w:rsidR="009004A5" w:rsidRDefault="009004A5" w:rsidP="00F81CF7">
            <w:pPr>
              <w:pStyle w:val="ListParagraph"/>
              <w:numPr>
                <w:ilvl w:val="0"/>
                <w:numId w:val="25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Statistical distributions</w:t>
            </w:r>
          </w:p>
          <w:p w14:paraId="112586A3" w14:textId="77777777" w:rsidR="00940606" w:rsidRDefault="00940606" w:rsidP="00940606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56C7680" w14:textId="77994285" w:rsidR="00BE3A99" w:rsidRPr="008D3EAD" w:rsidRDefault="00940606" w:rsidP="00940606">
            <w:pPr>
              <w:pStyle w:val="ListParagraph"/>
              <w:ind w:left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Normal distribution, </w:t>
            </w:r>
            <w:r w:rsidR="00B61B93">
              <w:rPr>
                <w:rFonts w:cstheme="minorHAnsi"/>
                <w:color w:val="000000" w:themeColor="text1"/>
                <w:sz w:val="20"/>
                <w:szCs w:val="20"/>
              </w:rPr>
              <w:t>normal approximation with continuity corrections</w:t>
            </w:r>
          </w:p>
        </w:tc>
        <w:tc>
          <w:tcPr>
            <w:tcW w:w="2211" w:type="dxa"/>
          </w:tcPr>
          <w:p w14:paraId="3BC2CDDF" w14:textId="77777777" w:rsidR="00F60D4E" w:rsidRPr="008D3EAD" w:rsidRDefault="00F60D4E" w:rsidP="00F60D4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427BC733" w14:textId="1E8330CD" w:rsidR="00102C67" w:rsidRDefault="00EA62FE" w:rsidP="00102C67">
            <w:pPr>
              <w:pStyle w:val="ListParagraph"/>
              <w:numPr>
                <w:ilvl w:val="0"/>
                <w:numId w:val="26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Coordinate geometry in the (</w:t>
            </w:r>
            <w:proofErr w:type="spellStart"/>
            <w:proofErr w:type="gramStart"/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x,y</w:t>
            </w:r>
            <w:proofErr w:type="spellEnd"/>
            <w:proofErr w:type="gramEnd"/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) plane</w:t>
            </w:r>
          </w:p>
          <w:p w14:paraId="29F3E1B8" w14:textId="77777777" w:rsidR="00424E70" w:rsidRDefault="00424E70" w:rsidP="00424E70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65A928" w14:textId="683BD474" w:rsidR="00102C67" w:rsidRDefault="006C3952" w:rsidP="006C3952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Parametric equations, converting between Cartesian and parametric form, </w:t>
            </w:r>
            <w:r w:rsidR="00A56C30">
              <w:rPr>
                <w:rFonts w:cstheme="minorHAnsi"/>
                <w:color w:val="000000" w:themeColor="text1"/>
                <w:sz w:val="20"/>
                <w:szCs w:val="20"/>
              </w:rPr>
              <w:t>parametric differentiation</w:t>
            </w:r>
          </w:p>
          <w:p w14:paraId="4CD0C4DB" w14:textId="77777777" w:rsidR="006C3952" w:rsidRPr="00102C67" w:rsidRDefault="006C3952" w:rsidP="006C3952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AEAC0D" w14:textId="02F254DF" w:rsidR="0032596C" w:rsidRDefault="009E12DD" w:rsidP="0032596C">
            <w:pPr>
              <w:pStyle w:val="ListParagraph"/>
              <w:numPr>
                <w:ilvl w:val="0"/>
                <w:numId w:val="26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Sequences and series</w:t>
            </w:r>
          </w:p>
          <w:p w14:paraId="37AAC670" w14:textId="77777777" w:rsidR="0032596C" w:rsidRPr="0032596C" w:rsidRDefault="0032596C" w:rsidP="0032596C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452480" w14:textId="7858BF81" w:rsidR="0032596C" w:rsidRPr="0032596C" w:rsidRDefault="0032596C" w:rsidP="0032596C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Binomial expansion for any rational power, range of validity, </w:t>
            </w:r>
            <w:r w:rsidR="005F06AF">
              <w:rPr>
                <w:rFonts w:cstheme="minorHAnsi"/>
                <w:color w:val="000000" w:themeColor="text1"/>
                <w:sz w:val="20"/>
                <w:szCs w:val="20"/>
              </w:rPr>
              <w:t xml:space="preserve">increasing, decreasing and periodic sequences, sigma notation, </w:t>
            </w:r>
            <w:r w:rsidR="00CF116F">
              <w:rPr>
                <w:rFonts w:cstheme="minorHAnsi"/>
                <w:color w:val="000000" w:themeColor="text1"/>
                <w:sz w:val="20"/>
                <w:szCs w:val="20"/>
              </w:rPr>
              <w:t>arithmetic sequences, geometric sequences, sum to infinity</w:t>
            </w:r>
          </w:p>
          <w:p w14:paraId="0E6AF11C" w14:textId="77777777" w:rsidR="0032596C" w:rsidRPr="0032596C" w:rsidRDefault="0032596C" w:rsidP="00325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3850C12" w14:textId="5390465F" w:rsidR="00F81CF7" w:rsidRPr="008D3EAD" w:rsidRDefault="00F60D4E" w:rsidP="00F81C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Statistics</w:t>
            </w:r>
          </w:p>
          <w:p w14:paraId="241E0C34" w14:textId="77777777" w:rsidR="00F60D4E" w:rsidRDefault="009004A5" w:rsidP="00F60D4E">
            <w:pPr>
              <w:pStyle w:val="ListParagraph"/>
              <w:numPr>
                <w:ilvl w:val="0"/>
                <w:numId w:val="26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Statistical hypothesis testing</w:t>
            </w:r>
          </w:p>
          <w:p w14:paraId="5AD63F39" w14:textId="77777777" w:rsidR="00875722" w:rsidRDefault="00875722" w:rsidP="00875722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D9ED24" w14:textId="4DA37415" w:rsidR="00B61B93" w:rsidRPr="008D3EAD" w:rsidRDefault="00D904D8" w:rsidP="00875722">
            <w:pPr>
              <w:pStyle w:val="ListParagraph"/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Correlation coefficients, </w:t>
            </w:r>
            <w:r w:rsidR="00875722">
              <w:rPr>
                <w:rFonts w:cstheme="minorHAnsi"/>
                <w:color w:val="000000" w:themeColor="text1"/>
                <w:sz w:val="20"/>
                <w:szCs w:val="20"/>
              </w:rPr>
              <w:t xml:space="preserve">normal distributions, </w:t>
            </w:r>
            <w:r w:rsidR="009E7263">
              <w:rPr>
                <w:rFonts w:cstheme="minorHAnsi"/>
                <w:color w:val="000000" w:themeColor="text1"/>
                <w:sz w:val="20"/>
                <w:szCs w:val="20"/>
              </w:rPr>
              <w:t xml:space="preserve">distribution of the </w:t>
            </w:r>
            <w:r w:rsidR="00875722">
              <w:rPr>
                <w:rFonts w:cstheme="minorHAnsi"/>
                <w:color w:val="000000" w:themeColor="text1"/>
                <w:sz w:val="20"/>
                <w:szCs w:val="20"/>
              </w:rPr>
              <w:t>sample means</w:t>
            </w:r>
          </w:p>
        </w:tc>
        <w:tc>
          <w:tcPr>
            <w:tcW w:w="2211" w:type="dxa"/>
          </w:tcPr>
          <w:p w14:paraId="1789AC1E" w14:textId="77777777" w:rsidR="00F60D4E" w:rsidRPr="008D3EAD" w:rsidRDefault="00F60D4E" w:rsidP="00F60D4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227BA944" w14:textId="15F92972" w:rsidR="000A484B" w:rsidRDefault="009E12DD" w:rsidP="00F60D4E">
            <w:pPr>
              <w:pStyle w:val="ListParagraph"/>
              <w:numPr>
                <w:ilvl w:val="0"/>
                <w:numId w:val="26"/>
              </w:numPr>
              <w:ind w:left="279" w:hanging="2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Trigonometry</w:t>
            </w:r>
          </w:p>
          <w:p w14:paraId="0691AFA2" w14:textId="77777777" w:rsidR="00CB7CC0" w:rsidRDefault="00CB7CC0" w:rsidP="00CB7CC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B7CAAA" w14:textId="76B18235" w:rsidR="00CB7CC0" w:rsidRPr="008D3EAD" w:rsidRDefault="00CB7CC0" w:rsidP="00CB7CC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Radian measure, arc length, </w:t>
            </w:r>
            <w:r w:rsidR="00E129A7">
              <w:rPr>
                <w:rFonts w:cstheme="minorHAnsi"/>
                <w:color w:val="000000" w:themeColor="text1"/>
                <w:sz w:val="20"/>
                <w:szCs w:val="20"/>
              </w:rPr>
              <w:t xml:space="preserve">sector area, small angle approximations, </w:t>
            </w:r>
            <w:r w:rsidR="00857A70">
              <w:rPr>
                <w:rFonts w:cstheme="minorHAnsi"/>
                <w:color w:val="000000" w:themeColor="text1"/>
                <w:sz w:val="20"/>
                <w:szCs w:val="20"/>
              </w:rPr>
              <w:t>cosec, sec, cot</w:t>
            </w:r>
            <w:r w:rsidR="00E129A7">
              <w:rPr>
                <w:rFonts w:cstheme="minorHAnsi"/>
                <w:color w:val="000000" w:themeColor="text1"/>
                <w:sz w:val="20"/>
                <w:szCs w:val="20"/>
              </w:rPr>
              <w:t xml:space="preserve"> and their identities, </w:t>
            </w:r>
            <w:r w:rsidR="00FD64BB">
              <w:rPr>
                <w:rFonts w:cstheme="minorHAnsi"/>
                <w:color w:val="000000" w:themeColor="text1"/>
                <w:sz w:val="20"/>
                <w:szCs w:val="20"/>
              </w:rPr>
              <w:t>inverse trig functions, double angle formulas, harmonic form</w:t>
            </w:r>
          </w:p>
          <w:p w14:paraId="521B6D36" w14:textId="77777777" w:rsidR="000A484B" w:rsidRPr="008D3EAD" w:rsidRDefault="000A484B" w:rsidP="000A48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CC6B308" w14:textId="2CACE287" w:rsidR="000A484B" w:rsidRDefault="009E12DD" w:rsidP="000A484B">
            <w:pPr>
              <w:pStyle w:val="ListParagraph"/>
              <w:numPr>
                <w:ilvl w:val="0"/>
                <w:numId w:val="26"/>
              </w:numPr>
              <w:ind w:left="279" w:hanging="2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Differentiation</w:t>
            </w:r>
          </w:p>
          <w:p w14:paraId="15DB4088" w14:textId="77777777" w:rsidR="007664CB" w:rsidRPr="007664CB" w:rsidRDefault="007664CB" w:rsidP="007664CB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8E7858" w14:textId="5BB7F226" w:rsidR="00194850" w:rsidRPr="00424E70" w:rsidRDefault="007664CB" w:rsidP="00424E7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First principles for sin and cos, </w:t>
            </w:r>
            <w:r w:rsidR="009648EE">
              <w:rPr>
                <w:rFonts w:cstheme="minorHAnsi"/>
                <w:color w:val="000000" w:themeColor="text1"/>
                <w:sz w:val="20"/>
                <w:szCs w:val="20"/>
              </w:rPr>
              <w:t>points of inflection, convex and concave functions,</w:t>
            </w:r>
            <w:r w:rsidR="00A810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648EE">
              <w:rPr>
                <w:rFonts w:cstheme="minorHAnsi"/>
                <w:color w:val="000000" w:themeColor="text1"/>
                <w:sz w:val="20"/>
                <w:szCs w:val="20"/>
              </w:rPr>
              <w:t xml:space="preserve">exponentials, </w:t>
            </w:r>
            <w:r w:rsidR="00194850">
              <w:rPr>
                <w:rFonts w:cstheme="minorHAnsi"/>
                <w:color w:val="000000" w:themeColor="text1"/>
                <w:sz w:val="20"/>
                <w:szCs w:val="20"/>
              </w:rPr>
              <w:t>ln(x), trig functions, product rule, quotient rule, chain rule, rates of change</w:t>
            </w:r>
            <w:r w:rsidR="00CB7CC0">
              <w:rPr>
                <w:rFonts w:cstheme="minorHAnsi"/>
                <w:color w:val="000000" w:themeColor="text1"/>
                <w:sz w:val="20"/>
                <w:szCs w:val="20"/>
              </w:rPr>
              <w:t>, implicit differentiation</w:t>
            </w:r>
          </w:p>
          <w:p w14:paraId="7D37ED37" w14:textId="77777777" w:rsidR="00194850" w:rsidRPr="00194850" w:rsidRDefault="00194850" w:rsidP="0019485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1B2CCD" w14:textId="7D9BCAF9" w:rsidR="000A484B" w:rsidRPr="008D3EAD" w:rsidRDefault="006B4092" w:rsidP="000A48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Mechanics</w:t>
            </w:r>
          </w:p>
          <w:p w14:paraId="35CFC2B2" w14:textId="12A9300F" w:rsidR="000A484B" w:rsidRDefault="006B4092" w:rsidP="00F60D4E">
            <w:pPr>
              <w:pStyle w:val="ListParagraph"/>
              <w:numPr>
                <w:ilvl w:val="0"/>
                <w:numId w:val="26"/>
              </w:numPr>
              <w:ind w:left="279" w:hanging="2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Kinematics</w:t>
            </w:r>
          </w:p>
          <w:p w14:paraId="54297F3F" w14:textId="77777777" w:rsidR="00424E70" w:rsidRDefault="00424E70" w:rsidP="009E7263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A56E89" w14:textId="0C2720FF" w:rsidR="009E7263" w:rsidRPr="008D3EAD" w:rsidRDefault="009E7263" w:rsidP="009E7263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suvat equations i</w:t>
            </w:r>
            <w:r w:rsidR="00365557">
              <w:rPr>
                <w:rFonts w:cstheme="minorHAnsi"/>
                <w:color w:val="000000" w:themeColor="text1"/>
                <w:sz w:val="20"/>
                <w:szCs w:val="20"/>
              </w:rPr>
              <w:t xml:space="preserve">n </w:t>
            </w:r>
            <w:r w:rsidR="00424E70">
              <w:rPr>
                <w:rFonts w:cstheme="minorHAnsi"/>
                <w:color w:val="000000" w:themeColor="text1"/>
                <w:sz w:val="20"/>
                <w:szCs w:val="20"/>
              </w:rPr>
              <w:t>2D</w:t>
            </w:r>
            <w:r w:rsidR="00365557">
              <w:rPr>
                <w:rFonts w:cstheme="minorHAnsi"/>
                <w:color w:val="000000" w:themeColor="text1"/>
                <w:sz w:val="20"/>
                <w:szCs w:val="20"/>
              </w:rPr>
              <w:t>, general motion in 2</w:t>
            </w:r>
            <w:r w:rsidR="00424E70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365557">
              <w:rPr>
                <w:rFonts w:cstheme="minorHAnsi"/>
                <w:color w:val="000000" w:themeColor="text1"/>
                <w:sz w:val="20"/>
                <w:szCs w:val="20"/>
              </w:rPr>
              <w:t>, projectiles</w:t>
            </w:r>
          </w:p>
          <w:p w14:paraId="34DBFC01" w14:textId="77777777" w:rsidR="000A484B" w:rsidRPr="008D3EAD" w:rsidRDefault="000A484B" w:rsidP="000A48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3244AF" w14:textId="77777777" w:rsidR="00424E70" w:rsidRDefault="00280C47" w:rsidP="00424E70">
            <w:pPr>
              <w:pStyle w:val="ListParagraph"/>
              <w:numPr>
                <w:ilvl w:val="0"/>
                <w:numId w:val="26"/>
              </w:numPr>
              <w:ind w:left="279" w:hanging="2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Forces and Newton’s laws</w:t>
            </w:r>
          </w:p>
          <w:p w14:paraId="7E5E58A3" w14:textId="77777777" w:rsidR="00424E70" w:rsidRDefault="00424E70" w:rsidP="00424E7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96B4961" w14:textId="6F68F176" w:rsidR="003E0770" w:rsidRPr="00424E70" w:rsidRDefault="00CC59C4" w:rsidP="00424E70">
            <w:pPr>
              <w:pStyle w:val="ListParagraph"/>
              <w:ind w:left="279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0A00EA5" w:rsidRPr="00424E70">
              <w:rPr>
                <w:rFonts w:cstheme="minorHAnsi"/>
                <w:color w:val="000000" w:themeColor="text1"/>
                <w:sz w:val="20"/>
                <w:szCs w:val="20"/>
              </w:rPr>
              <w:t>nclined plane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A00EA5" w:rsidRPr="00424E7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424E70" w:rsidRPr="00424E70">
              <w:rPr>
                <w:rFonts w:cstheme="minorHAnsi"/>
                <w:color w:val="000000" w:themeColor="text1"/>
                <w:sz w:val="20"/>
                <w:szCs w:val="20"/>
              </w:rPr>
              <w:t>friction</w:t>
            </w:r>
          </w:p>
        </w:tc>
        <w:tc>
          <w:tcPr>
            <w:tcW w:w="2211" w:type="dxa"/>
          </w:tcPr>
          <w:p w14:paraId="7C24300B" w14:textId="77777777" w:rsidR="00F60D4E" w:rsidRPr="008D3EAD" w:rsidRDefault="00F60D4E" w:rsidP="0099671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Pure</w:t>
            </w:r>
          </w:p>
          <w:p w14:paraId="6AF01277" w14:textId="0B2C8958" w:rsidR="00F04A19" w:rsidRDefault="00F04A19" w:rsidP="00A56C30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Algebra and functions</w:t>
            </w:r>
          </w:p>
          <w:p w14:paraId="0AE716F2" w14:textId="77777777" w:rsidR="00F04A19" w:rsidRDefault="00F04A19" w:rsidP="00F04A19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9DB029" w14:textId="74195537" w:rsidR="00F04A19" w:rsidRDefault="00F04A19" w:rsidP="00F04A19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Partial fractions</w:t>
            </w:r>
          </w:p>
          <w:p w14:paraId="3F8BDFE6" w14:textId="77777777" w:rsidR="00F04A19" w:rsidRDefault="00F04A19" w:rsidP="00F04A19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FEEB825" w14:textId="63951FC1" w:rsidR="00A77E99" w:rsidRDefault="00A77E99" w:rsidP="00A56C30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Integration</w:t>
            </w:r>
          </w:p>
          <w:p w14:paraId="39AADBFD" w14:textId="77777777" w:rsidR="00A56C30" w:rsidRDefault="00A56C30" w:rsidP="00A56C30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2F655C" w14:textId="77AF1D6D" w:rsidR="00A56C30" w:rsidRPr="00A56C30" w:rsidRDefault="00A56C30" w:rsidP="00A56C30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Trapezium rule, </w:t>
            </w:r>
            <w:r w:rsidR="005F37E6">
              <w:rPr>
                <w:rFonts w:cstheme="minorHAnsi"/>
                <w:color w:val="000000" w:themeColor="text1"/>
                <w:sz w:val="20"/>
                <w:szCs w:val="20"/>
              </w:rPr>
              <w:t>iteration, cobweb and staircase diagrams, Newton-Raphson method</w:t>
            </w:r>
            <w:r w:rsidR="00F04A1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DB12A1">
              <w:rPr>
                <w:rFonts w:cstheme="minorHAnsi"/>
                <w:color w:val="000000" w:themeColor="text1"/>
                <w:sz w:val="20"/>
                <w:szCs w:val="20"/>
              </w:rPr>
              <w:t xml:space="preserve">integration by parts, integration by substitution, integration using partial fractions, </w:t>
            </w:r>
            <w:r w:rsidR="00854F2D">
              <w:rPr>
                <w:rFonts w:cstheme="minorHAnsi"/>
                <w:color w:val="000000" w:themeColor="text1"/>
                <w:sz w:val="20"/>
                <w:szCs w:val="20"/>
              </w:rPr>
              <w:t>separable first order differential equations</w:t>
            </w:r>
          </w:p>
          <w:p w14:paraId="53F731B7" w14:textId="77777777" w:rsidR="00A56C30" w:rsidRDefault="00A56C30" w:rsidP="0099671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B8E3828" w14:textId="6AC6494E" w:rsidR="00F60D4E" w:rsidRPr="008D3EAD" w:rsidRDefault="00F60D4E" w:rsidP="0099671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Mechanics</w:t>
            </w:r>
          </w:p>
          <w:p w14:paraId="777CCC4E" w14:textId="77777777" w:rsidR="00280C47" w:rsidRDefault="00280C47" w:rsidP="00996717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Moments</w:t>
            </w:r>
          </w:p>
          <w:p w14:paraId="3FFFC931" w14:textId="77777777" w:rsidR="009E0745" w:rsidRDefault="009E0745" w:rsidP="009E0745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CA057D" w14:textId="0631CFDB" w:rsidR="009E0745" w:rsidRPr="008D3EAD" w:rsidRDefault="009E0745" w:rsidP="009E0745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Moments in simple statics, rigid bodies, ladder problems</w:t>
            </w:r>
          </w:p>
        </w:tc>
        <w:tc>
          <w:tcPr>
            <w:tcW w:w="2211" w:type="dxa"/>
          </w:tcPr>
          <w:p w14:paraId="68FDD498" w14:textId="1D3F739A" w:rsidR="00F60D4E" w:rsidRPr="008D3EAD" w:rsidRDefault="00280C47" w:rsidP="00F60D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6CD1C3DA" w14:textId="6049BF5A" w:rsidR="00F60D4E" w:rsidRPr="008D3EAD" w:rsidRDefault="00F60D4E" w:rsidP="00F60D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1FAA173" w14:textId="77777777" w:rsidR="004B6F34" w:rsidRPr="008D3EAD" w:rsidRDefault="004B6F34">
      <w:pPr>
        <w:rPr>
          <w:rFonts w:cstheme="minorHAnsi"/>
          <w:color w:val="000000" w:themeColor="text1"/>
          <w:sz w:val="20"/>
          <w:szCs w:val="20"/>
        </w:rPr>
      </w:pPr>
    </w:p>
    <w:sectPr w:rsidR="004B6F34" w:rsidRPr="008D3EAD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E97"/>
    <w:multiLevelType w:val="hybridMultilevel"/>
    <w:tmpl w:val="2698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975F6"/>
    <w:multiLevelType w:val="hybridMultilevel"/>
    <w:tmpl w:val="6DFC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6F3"/>
    <w:multiLevelType w:val="hybridMultilevel"/>
    <w:tmpl w:val="25CA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26C71"/>
    <w:multiLevelType w:val="hybridMultilevel"/>
    <w:tmpl w:val="FEB0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F3E0C"/>
    <w:multiLevelType w:val="hybridMultilevel"/>
    <w:tmpl w:val="F40C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28CF"/>
    <w:multiLevelType w:val="hybridMultilevel"/>
    <w:tmpl w:val="B060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B5EC6"/>
    <w:multiLevelType w:val="hybridMultilevel"/>
    <w:tmpl w:val="4088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734D"/>
    <w:multiLevelType w:val="hybridMultilevel"/>
    <w:tmpl w:val="5A1E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0711"/>
    <w:multiLevelType w:val="hybridMultilevel"/>
    <w:tmpl w:val="8D5E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B374B"/>
    <w:multiLevelType w:val="hybridMultilevel"/>
    <w:tmpl w:val="DCF07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41F98"/>
    <w:multiLevelType w:val="hybridMultilevel"/>
    <w:tmpl w:val="772E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13FC"/>
    <w:multiLevelType w:val="hybridMultilevel"/>
    <w:tmpl w:val="C53A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72178"/>
    <w:multiLevelType w:val="hybridMultilevel"/>
    <w:tmpl w:val="E6D4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1701C"/>
    <w:multiLevelType w:val="hybridMultilevel"/>
    <w:tmpl w:val="662C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8"/>
  </w:num>
  <w:num w:numId="5">
    <w:abstractNumId w:val="22"/>
  </w:num>
  <w:num w:numId="6">
    <w:abstractNumId w:val="13"/>
  </w:num>
  <w:num w:numId="7">
    <w:abstractNumId w:val="21"/>
  </w:num>
  <w:num w:numId="8">
    <w:abstractNumId w:val="11"/>
  </w:num>
  <w:num w:numId="9">
    <w:abstractNumId w:val="17"/>
  </w:num>
  <w:num w:numId="10">
    <w:abstractNumId w:val="2"/>
  </w:num>
  <w:num w:numId="11">
    <w:abstractNumId w:val="20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  <w:num w:numId="18">
    <w:abstractNumId w:val="4"/>
  </w:num>
  <w:num w:numId="19">
    <w:abstractNumId w:val="12"/>
  </w:num>
  <w:num w:numId="20">
    <w:abstractNumId w:val="24"/>
  </w:num>
  <w:num w:numId="21">
    <w:abstractNumId w:val="0"/>
  </w:num>
  <w:num w:numId="22">
    <w:abstractNumId w:val="7"/>
  </w:num>
  <w:num w:numId="23">
    <w:abstractNumId w:val="6"/>
  </w:num>
  <w:num w:numId="24">
    <w:abstractNumId w:val="19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22D2A"/>
    <w:rsid w:val="00056608"/>
    <w:rsid w:val="00060FA2"/>
    <w:rsid w:val="000A484B"/>
    <w:rsid w:val="000B07C2"/>
    <w:rsid w:val="000C29B1"/>
    <w:rsid w:val="000E7B14"/>
    <w:rsid w:val="000F139A"/>
    <w:rsid w:val="00102C67"/>
    <w:rsid w:val="0013084B"/>
    <w:rsid w:val="001620B9"/>
    <w:rsid w:val="001741A6"/>
    <w:rsid w:val="00194850"/>
    <w:rsid w:val="001A4CF7"/>
    <w:rsid w:val="001B6586"/>
    <w:rsid w:val="001C6796"/>
    <w:rsid w:val="001D1BA7"/>
    <w:rsid w:val="001E427E"/>
    <w:rsid w:val="0020450D"/>
    <w:rsid w:val="00207539"/>
    <w:rsid w:val="002137F6"/>
    <w:rsid w:val="00224F39"/>
    <w:rsid w:val="002748D9"/>
    <w:rsid w:val="00280C47"/>
    <w:rsid w:val="002869B8"/>
    <w:rsid w:val="002F119F"/>
    <w:rsid w:val="00300756"/>
    <w:rsid w:val="00307F28"/>
    <w:rsid w:val="0032596C"/>
    <w:rsid w:val="00365557"/>
    <w:rsid w:val="00393175"/>
    <w:rsid w:val="003D24D6"/>
    <w:rsid w:val="003E044E"/>
    <w:rsid w:val="003E0770"/>
    <w:rsid w:val="0040750C"/>
    <w:rsid w:val="004119D9"/>
    <w:rsid w:val="00424E70"/>
    <w:rsid w:val="00452353"/>
    <w:rsid w:val="00472A0C"/>
    <w:rsid w:val="00475FB4"/>
    <w:rsid w:val="00477180"/>
    <w:rsid w:val="004B6F34"/>
    <w:rsid w:val="004B7A78"/>
    <w:rsid w:val="004C6903"/>
    <w:rsid w:val="004C6FF5"/>
    <w:rsid w:val="004D60E9"/>
    <w:rsid w:val="004F44E4"/>
    <w:rsid w:val="005009D3"/>
    <w:rsid w:val="00522052"/>
    <w:rsid w:val="00525518"/>
    <w:rsid w:val="00532D7C"/>
    <w:rsid w:val="00537F5D"/>
    <w:rsid w:val="005461BA"/>
    <w:rsid w:val="0055619E"/>
    <w:rsid w:val="00564568"/>
    <w:rsid w:val="00566879"/>
    <w:rsid w:val="005A0824"/>
    <w:rsid w:val="005B7821"/>
    <w:rsid w:val="005C1B2D"/>
    <w:rsid w:val="005C3466"/>
    <w:rsid w:val="005D109D"/>
    <w:rsid w:val="005D5DDA"/>
    <w:rsid w:val="005F06AF"/>
    <w:rsid w:val="005F37E6"/>
    <w:rsid w:val="00612AD2"/>
    <w:rsid w:val="00620169"/>
    <w:rsid w:val="0062177B"/>
    <w:rsid w:val="0064494A"/>
    <w:rsid w:val="00661BE3"/>
    <w:rsid w:val="00663788"/>
    <w:rsid w:val="00670986"/>
    <w:rsid w:val="006B4092"/>
    <w:rsid w:val="006C3952"/>
    <w:rsid w:val="006D0062"/>
    <w:rsid w:val="006F3034"/>
    <w:rsid w:val="007249B1"/>
    <w:rsid w:val="00725A2B"/>
    <w:rsid w:val="0073259D"/>
    <w:rsid w:val="007664CB"/>
    <w:rsid w:val="00775940"/>
    <w:rsid w:val="007766F0"/>
    <w:rsid w:val="00777F11"/>
    <w:rsid w:val="00797F42"/>
    <w:rsid w:val="00797F88"/>
    <w:rsid w:val="007B0A79"/>
    <w:rsid w:val="007E7BA3"/>
    <w:rsid w:val="008213AC"/>
    <w:rsid w:val="00821BF3"/>
    <w:rsid w:val="00823278"/>
    <w:rsid w:val="0083654F"/>
    <w:rsid w:val="00854F2D"/>
    <w:rsid w:val="00857A70"/>
    <w:rsid w:val="008723A9"/>
    <w:rsid w:val="00875722"/>
    <w:rsid w:val="00877B5C"/>
    <w:rsid w:val="00894736"/>
    <w:rsid w:val="008A2C38"/>
    <w:rsid w:val="008D3DAE"/>
    <w:rsid w:val="008D3EAD"/>
    <w:rsid w:val="009004A5"/>
    <w:rsid w:val="00905554"/>
    <w:rsid w:val="009263C7"/>
    <w:rsid w:val="009332B6"/>
    <w:rsid w:val="00940606"/>
    <w:rsid w:val="00953738"/>
    <w:rsid w:val="009648EE"/>
    <w:rsid w:val="00965CC6"/>
    <w:rsid w:val="00987B20"/>
    <w:rsid w:val="00996717"/>
    <w:rsid w:val="009B2680"/>
    <w:rsid w:val="009E0745"/>
    <w:rsid w:val="009E12DD"/>
    <w:rsid w:val="009E188D"/>
    <w:rsid w:val="009E7263"/>
    <w:rsid w:val="009F159E"/>
    <w:rsid w:val="00A00EA5"/>
    <w:rsid w:val="00A14976"/>
    <w:rsid w:val="00A41625"/>
    <w:rsid w:val="00A56C30"/>
    <w:rsid w:val="00A703C7"/>
    <w:rsid w:val="00A7332C"/>
    <w:rsid w:val="00A77E99"/>
    <w:rsid w:val="00A81013"/>
    <w:rsid w:val="00A90463"/>
    <w:rsid w:val="00AA357D"/>
    <w:rsid w:val="00AA558B"/>
    <w:rsid w:val="00AF5AF8"/>
    <w:rsid w:val="00B255F9"/>
    <w:rsid w:val="00B3033D"/>
    <w:rsid w:val="00B41D26"/>
    <w:rsid w:val="00B55138"/>
    <w:rsid w:val="00B61B93"/>
    <w:rsid w:val="00B65B29"/>
    <w:rsid w:val="00B73B8D"/>
    <w:rsid w:val="00B93497"/>
    <w:rsid w:val="00BB268E"/>
    <w:rsid w:val="00BE3A99"/>
    <w:rsid w:val="00C0058E"/>
    <w:rsid w:val="00C10E84"/>
    <w:rsid w:val="00C17094"/>
    <w:rsid w:val="00C45E5A"/>
    <w:rsid w:val="00CA2CA1"/>
    <w:rsid w:val="00CB63D8"/>
    <w:rsid w:val="00CB7CC0"/>
    <w:rsid w:val="00CC59C4"/>
    <w:rsid w:val="00CD1C01"/>
    <w:rsid w:val="00CD4A31"/>
    <w:rsid w:val="00CF116F"/>
    <w:rsid w:val="00CF7D99"/>
    <w:rsid w:val="00D13EC8"/>
    <w:rsid w:val="00D1731C"/>
    <w:rsid w:val="00D60844"/>
    <w:rsid w:val="00D80C4D"/>
    <w:rsid w:val="00D81034"/>
    <w:rsid w:val="00D904D8"/>
    <w:rsid w:val="00DB12A1"/>
    <w:rsid w:val="00DC624D"/>
    <w:rsid w:val="00E129A7"/>
    <w:rsid w:val="00E17F5C"/>
    <w:rsid w:val="00E651E0"/>
    <w:rsid w:val="00EA62FE"/>
    <w:rsid w:val="00EE1A8A"/>
    <w:rsid w:val="00EE1B17"/>
    <w:rsid w:val="00F04A19"/>
    <w:rsid w:val="00F53B3F"/>
    <w:rsid w:val="00F60D4E"/>
    <w:rsid w:val="00F723B0"/>
    <w:rsid w:val="00F76E6B"/>
    <w:rsid w:val="00F81CF7"/>
    <w:rsid w:val="00F87B46"/>
    <w:rsid w:val="00FC5D38"/>
    <w:rsid w:val="00FC7B4C"/>
    <w:rsid w:val="00FD5579"/>
    <w:rsid w:val="00FD64BB"/>
    <w:rsid w:val="00FE4C6B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A173-5533-4AAB-A96D-50C2C6BE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Tim Yeomans</cp:lastModifiedBy>
  <cp:revision>143</cp:revision>
  <dcterms:created xsi:type="dcterms:W3CDTF">2022-06-06T06:36:00Z</dcterms:created>
  <dcterms:modified xsi:type="dcterms:W3CDTF">2022-07-06T15:30:00Z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